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79E11" w14:textId="77777777" w:rsidR="000646F0" w:rsidRDefault="00406492">
      <w:pPr>
        <w:spacing w:line="336" w:lineRule="auto"/>
        <w:ind w:firstLine="643"/>
        <w:jc w:val="center"/>
        <w:rPr>
          <w:rFonts w:ascii="黑体" w:eastAsia="黑体" w:hAnsi="黑体" w:cs="黑体"/>
          <w:b/>
          <w:bCs/>
          <w:color w:val="000000"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color w:val="000000"/>
          <w:sz w:val="40"/>
          <w:szCs w:val="40"/>
        </w:rPr>
        <w:t>关于征集</w:t>
      </w:r>
      <w:bookmarkStart w:id="0" w:name="_Hlk212749122"/>
      <w:r>
        <w:rPr>
          <w:rFonts w:ascii="黑体" w:eastAsia="黑体" w:hAnsi="黑体" w:cs="黑体" w:hint="eastAsia"/>
          <w:b/>
          <w:bCs/>
          <w:color w:val="000000"/>
          <w:sz w:val="40"/>
          <w:szCs w:val="40"/>
        </w:rPr>
        <w:t>北京市数字教育业务成果</w:t>
      </w:r>
      <w:bookmarkEnd w:id="0"/>
      <w:r>
        <w:rPr>
          <w:rFonts w:ascii="黑体" w:eastAsia="黑体" w:hAnsi="黑体" w:cs="黑体" w:hint="eastAsia"/>
          <w:b/>
          <w:bCs/>
          <w:color w:val="000000"/>
          <w:sz w:val="40"/>
          <w:szCs w:val="40"/>
        </w:rPr>
        <w:t>的通知</w:t>
      </w:r>
    </w:p>
    <w:p w14:paraId="6CBA9DFC" w14:textId="77777777" w:rsidR="000646F0" w:rsidRDefault="000646F0">
      <w:pPr>
        <w:spacing w:line="336" w:lineRule="auto"/>
        <w:ind w:firstLine="643"/>
        <w:jc w:val="center"/>
        <w:rPr>
          <w:rFonts w:ascii="黑体" w:eastAsia="黑体" w:hAnsi="黑体" w:cs="黑体"/>
          <w:b/>
          <w:bCs/>
          <w:color w:val="000000"/>
          <w:sz w:val="40"/>
          <w:szCs w:val="40"/>
        </w:rPr>
      </w:pPr>
    </w:p>
    <w:p w14:paraId="095BA2CE" w14:textId="77777777" w:rsidR="000646F0" w:rsidRDefault="00406492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各中小学、幼儿园：</w:t>
      </w:r>
    </w:p>
    <w:p w14:paraId="62FF18EB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为贯彻落实国家教育教学化战略行动及《教育强国建设规划纲要（2024—2035年）》精神，根据北京市数字教育中心（北京电化教育馆）相关工作要求，现决定组织开展西城区数字教育业务成果征集工作。有关事项通知如下：</w:t>
      </w:r>
    </w:p>
    <w:p w14:paraId="0EF9B462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一、征集对象</w:t>
      </w:r>
    </w:p>
    <w:p w14:paraId="5DA631E4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各中小学、幼儿园。</w:t>
      </w:r>
    </w:p>
    <w:p w14:paraId="1D79F0F9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二、征集内容</w:t>
      </w:r>
    </w:p>
    <w:p w14:paraId="3370D095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近两</w:t>
      </w:r>
      <w:r>
        <w:rPr>
          <w:rFonts w:ascii="仿宋" w:eastAsia="仿宋" w:hAnsi="仿宋" w:cs="仿宋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内</w:t>
      </w:r>
      <w:r>
        <w:rPr>
          <w:rFonts w:ascii="仿宋" w:eastAsia="仿宋" w:hAnsi="仿宋" w:cs="仿宋"/>
          <w:sz w:val="28"/>
          <w:szCs w:val="28"/>
        </w:rPr>
        <w:t>数字教育相关业务成果，围绕数字教育开展研究，破解数字教育相关工作中的重点难点问题，从理论、制度、模式、应用等多个方面开展的科学研究，提出具有创新性的理论模型、制度规范、应用模式和应用策略等成果。</w:t>
      </w:r>
      <w:r>
        <w:rPr>
          <w:rFonts w:ascii="仿宋" w:eastAsia="仿宋" w:hAnsi="仿宋" w:cs="仿宋" w:hint="eastAsia"/>
          <w:sz w:val="28"/>
          <w:szCs w:val="28"/>
        </w:rPr>
        <w:t>题目自拟，</w:t>
      </w:r>
      <w:r>
        <w:rPr>
          <w:rFonts w:ascii="仿宋" w:eastAsia="仿宋" w:hAnsi="仿宋" w:cs="仿宋"/>
          <w:sz w:val="28"/>
          <w:szCs w:val="28"/>
        </w:rPr>
        <w:t>成果内容可以实践案例为主、兼顾理论研究，也可凝练为成果报告、研究报告，重点体现本单位或区域数字教育相关工作的成果、特色与经验，包括但不限于：</w:t>
      </w:r>
    </w:p>
    <w:p w14:paraId="2F823576" w14:textId="77777777" w:rsidR="000646F0" w:rsidRDefault="0040649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1.人工智能与教育融合发展的实践研究</w:t>
      </w:r>
    </w:p>
    <w:p w14:paraId="19728FA4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2.教育数字化转型改革创新的实践研究</w:t>
      </w:r>
    </w:p>
    <w:p w14:paraId="04B4B7FD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3.智慧教育探索与实践研究</w:t>
      </w:r>
    </w:p>
    <w:p w14:paraId="68470794" w14:textId="77777777" w:rsidR="000646F0" w:rsidRDefault="0040649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/>
          <w:sz w:val="28"/>
          <w:szCs w:val="28"/>
        </w:rPr>
        <w:t>数字教育装备赋能教育教学研究</w:t>
      </w:r>
    </w:p>
    <w:p w14:paraId="637A6A6E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三、报送材料要求</w:t>
      </w:r>
    </w:p>
    <w:p w14:paraId="305DA3EC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1.报送成果必须是从未在任何报刊、杂志等媒体发表的原创稿件。具备实用性、典型性和</w:t>
      </w:r>
      <w:proofErr w:type="gramStart"/>
      <w:r>
        <w:rPr>
          <w:rFonts w:ascii="仿宋" w:eastAsia="仿宋" w:hAnsi="仿宋" w:cs="仿宋"/>
          <w:sz w:val="28"/>
          <w:szCs w:val="28"/>
        </w:rPr>
        <w:t>可</w:t>
      </w:r>
      <w:proofErr w:type="gramEnd"/>
      <w:r>
        <w:rPr>
          <w:rFonts w:ascii="仿宋" w:eastAsia="仿宋" w:hAnsi="仿宋" w:cs="仿宋"/>
          <w:sz w:val="28"/>
          <w:szCs w:val="28"/>
        </w:rPr>
        <w:t>推广性，内容言简意赅、术语严谨、引用规范，</w:t>
      </w:r>
      <w:r>
        <w:rPr>
          <w:rFonts w:ascii="仿宋" w:eastAsia="仿宋" w:hAnsi="仿宋" w:cs="仿宋"/>
          <w:sz w:val="28"/>
          <w:szCs w:val="28"/>
        </w:rPr>
        <w:lastRenderedPageBreak/>
        <w:t>重点突出，不得抄袭或侵害他人知识产权，每篇文稿不超过5000字。具体参照《数字教育业务成果模板》（见附件1）；</w:t>
      </w:r>
    </w:p>
    <w:p w14:paraId="715A9480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有明显政治原则性错误和科学常识性错误的作品，取消推荐资格；严禁剽窃或抄袭行为，一经发现，直接取消该作品推荐资格；作者需保证稿件及各种说明、引言等无任何法律纠纷，剽窃或抄袭产生的法律纠纷由作者本人负责；</w:t>
      </w:r>
    </w:p>
    <w:p w14:paraId="44EDF171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3.本次征集由区级统一组织遴选，择优推荐50件成果上报北京市。报送成果即视为同意由北京市数字教育中心筛选、汇编出版《2026年度数字教育工作成果汇编》（暂定名），并在教育系统内进行交流推广；</w:t>
      </w:r>
    </w:p>
    <w:p w14:paraId="068CD301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4.每篇文稿作者需签署《使用授权书》（详见附件3），并扫描成PDF格式的电子版；</w:t>
      </w:r>
    </w:p>
    <w:p w14:paraId="3E6AB992" w14:textId="3729ED9D" w:rsidR="000646F0" w:rsidRDefault="00406492">
      <w:pPr>
        <w:spacing w:line="560" w:lineRule="exact"/>
        <w:ind w:firstLine="640"/>
        <w:rPr>
          <w:rFonts w:ascii="仿宋_GB2312" w:eastAsia="仿宋_GB2312" w:hAnsi="等线" w:cs="Times New Roman"/>
          <w:sz w:val="28"/>
          <w:szCs w:val="22"/>
          <w:lang w:bidi="ar"/>
        </w:rPr>
      </w:pPr>
      <w:r>
        <w:rPr>
          <w:rFonts w:ascii="仿宋" w:eastAsia="仿宋" w:hAnsi="仿宋" w:cs="仿宋"/>
          <w:sz w:val="28"/>
          <w:szCs w:val="28"/>
        </w:rPr>
        <w:t>5.</w:t>
      </w:r>
      <w:r>
        <w:rPr>
          <w:rFonts w:ascii="仿宋_GB2312" w:eastAsia="仿宋_GB2312" w:hAnsi="等线" w:cs="Times New Roman" w:hint="eastAsia"/>
          <w:sz w:val="28"/>
          <w:szCs w:val="22"/>
          <w:lang w:bidi="ar"/>
        </w:rPr>
        <w:t>请各校于2025年11月</w:t>
      </w:r>
      <w:r w:rsidR="007A203D">
        <w:rPr>
          <w:rFonts w:ascii="仿宋_GB2312" w:eastAsia="仿宋_GB2312" w:hAnsi="等线" w:cs="Times New Roman" w:hint="eastAsia"/>
          <w:sz w:val="28"/>
          <w:szCs w:val="22"/>
          <w:lang w:bidi="ar"/>
        </w:rPr>
        <w:t>9</w:t>
      </w:r>
      <w:r>
        <w:rPr>
          <w:rFonts w:ascii="仿宋_GB2312" w:eastAsia="仿宋_GB2312" w:hAnsi="等线" w:cs="Times New Roman" w:hint="eastAsia"/>
          <w:sz w:val="28"/>
          <w:szCs w:val="22"/>
          <w:lang w:bidi="ar"/>
        </w:rPr>
        <w:t>日前，将成果文稿（附件1，Word格式）、授权书（附件2，PDF格式）及学校汇总表（附件3，Word格式）统一打包，发送至邮箱：jypxb_xxzx@126.com。</w:t>
      </w:r>
    </w:p>
    <w:p w14:paraId="6F3BEED4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四、联系方式</w:t>
      </w:r>
    </w:p>
    <w:p w14:paraId="7797A6AD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联系人：范成龙、程莉</w:t>
      </w:r>
    </w:p>
    <w:p w14:paraId="2CCC1C76" w14:textId="77777777" w:rsidR="000646F0" w:rsidRDefault="00406492">
      <w:pPr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联系电话：83259899转305、338</w:t>
      </w:r>
    </w:p>
    <w:p w14:paraId="2C59C3DC" w14:textId="77777777" w:rsidR="000646F0" w:rsidRDefault="000646F0">
      <w:pPr>
        <w:ind w:firstLineChars="200" w:firstLine="560"/>
        <w:rPr>
          <w:rFonts w:ascii="仿宋_GB2312" w:eastAsia="仿宋_GB2312" w:hAnsi="等线" w:cs="Times New Roman"/>
          <w:sz w:val="28"/>
          <w:szCs w:val="22"/>
          <w:lang w:bidi="ar"/>
        </w:rPr>
      </w:pPr>
    </w:p>
    <w:p w14:paraId="11DC7AB5" w14:textId="77777777" w:rsidR="000646F0" w:rsidRDefault="00406492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等线" w:cs="Times New Roman" w:hint="eastAsia"/>
          <w:sz w:val="28"/>
          <w:szCs w:val="22"/>
          <w:lang w:bidi="ar"/>
        </w:rPr>
        <w:t>附件：1.</w:t>
      </w:r>
      <w:r>
        <w:rPr>
          <w:rFonts w:ascii="仿宋" w:eastAsia="仿宋" w:hAnsi="仿宋" w:cs="仿宋"/>
          <w:sz w:val="28"/>
          <w:szCs w:val="28"/>
        </w:rPr>
        <w:t>数字教育业务成果模板</w:t>
      </w:r>
    </w:p>
    <w:p w14:paraId="49E7BDAA" w14:textId="77777777" w:rsidR="000646F0" w:rsidRDefault="00406492">
      <w:pPr>
        <w:ind w:firstLineChars="500" w:firstLine="14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2.文稿</w:t>
      </w:r>
      <w:r>
        <w:rPr>
          <w:rFonts w:ascii="仿宋" w:eastAsia="仿宋" w:hAnsi="仿宋" w:cs="仿宋"/>
          <w:sz w:val="28"/>
          <w:szCs w:val="28"/>
        </w:rPr>
        <w:t>使用授权书</w:t>
      </w:r>
    </w:p>
    <w:p w14:paraId="4479462C" w14:textId="77777777" w:rsidR="00C04EED" w:rsidRDefault="00C04EED">
      <w:pPr>
        <w:ind w:firstLineChars="500" w:firstLine="1400"/>
        <w:jc w:val="right"/>
        <w:rPr>
          <w:rFonts w:ascii="仿宋" w:eastAsia="仿宋" w:hAnsi="仿宋" w:cs="仿宋"/>
          <w:sz w:val="28"/>
          <w:szCs w:val="28"/>
        </w:rPr>
      </w:pPr>
    </w:p>
    <w:p w14:paraId="2B7BD8AE" w14:textId="620066EC" w:rsidR="000646F0" w:rsidRDefault="00406492">
      <w:pPr>
        <w:ind w:firstLineChars="500" w:firstLine="140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北京市西城区现代教育信息技术中心</w:t>
      </w:r>
    </w:p>
    <w:p w14:paraId="2BB80651" w14:textId="77777777" w:rsidR="000646F0" w:rsidRDefault="00406492">
      <w:pPr>
        <w:ind w:firstLineChars="500" w:firstLine="1400"/>
        <w:jc w:val="right"/>
        <w:rPr>
          <w:rFonts w:ascii="方正小标宋简体" w:eastAsia="方正小标宋简体" w:hAnsi="方正小标宋简体" w:cs="方正小标宋简体"/>
          <w:bCs/>
        </w:rPr>
      </w:pPr>
      <w:r>
        <w:rPr>
          <w:rFonts w:ascii="仿宋" w:eastAsia="仿宋" w:hAnsi="仿宋" w:cs="仿宋" w:hint="eastAsia"/>
          <w:sz w:val="28"/>
          <w:szCs w:val="28"/>
        </w:rPr>
        <w:t>2025年10月30日</w:t>
      </w:r>
    </w:p>
    <w:p w14:paraId="1E9366CD" w14:textId="77777777" w:rsidR="000646F0" w:rsidRDefault="00406492">
      <w:pPr>
        <w:spacing w:after="160" w:line="276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lastRenderedPageBreak/>
        <w:t>附件1</w:t>
      </w:r>
    </w:p>
    <w:p w14:paraId="6653F2F3" w14:textId="77777777" w:rsidR="000646F0" w:rsidRDefault="00406492">
      <w:pPr>
        <w:pStyle w:val="a4"/>
        <w:widowControl/>
        <w:spacing w:after="0"/>
        <w:rPr>
          <w:rFonts w:ascii="CESI小标宋-GB13000" w:eastAsia="CESI小标宋-GB13000" w:hAnsi="CESI小标宋-GB13000" w:cs="CESI小标宋-GB13000"/>
          <w:b/>
          <w:bCs/>
          <w:sz w:val="44"/>
          <w:szCs w:val="44"/>
        </w:rPr>
      </w:pPr>
      <w:r>
        <w:rPr>
          <w:rFonts w:ascii="CESI小标宋-GB13000" w:eastAsia="CESI小标宋-GB13000" w:hAnsi="CESI小标宋-GB13000" w:cs="CESI小标宋-GB13000" w:hint="eastAsia"/>
          <w:sz w:val="44"/>
          <w:szCs w:val="44"/>
        </w:rPr>
        <w:t>数字教育业务成果模板</w:t>
      </w:r>
    </w:p>
    <w:p w14:paraId="2EC74C5F" w14:textId="77777777" w:rsidR="000646F0" w:rsidRDefault="00406492">
      <w:pPr>
        <w:jc w:val="center"/>
        <w:rPr>
          <w:rFonts w:ascii="黑体" w:eastAsia="黑体" w:hAnsi="宋体" w:cs="黑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×××××（标题，字数不超20个，三号黑体，居中）</w:t>
      </w:r>
    </w:p>
    <w:p w14:paraId="784DA42D" w14:textId="77777777" w:rsidR="000646F0" w:rsidRDefault="0040649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摘  要：</w:t>
      </w:r>
      <w:r>
        <w:rPr>
          <w:rFonts w:ascii="仿宋" w:eastAsia="仿宋" w:hAnsi="仿宋" w:cs="仿宋" w:hint="eastAsia"/>
          <w:sz w:val="28"/>
          <w:szCs w:val="28"/>
          <w:lang w:bidi="ar"/>
        </w:rPr>
        <w:t>五号仿宋体，“摘要”两字加黑，段后空一行</w:t>
      </w:r>
    </w:p>
    <w:p w14:paraId="130F972F" w14:textId="77777777" w:rsidR="000646F0" w:rsidRDefault="0040649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关键词：</w:t>
      </w:r>
      <w:r>
        <w:rPr>
          <w:rFonts w:ascii="仿宋" w:eastAsia="仿宋" w:hAnsi="仿宋" w:cs="仿宋" w:hint="eastAsia"/>
          <w:sz w:val="28"/>
          <w:szCs w:val="28"/>
          <w:lang w:bidi="ar"/>
        </w:rPr>
        <w:t>五号仿宋体，“关键词”三字加黑，段后空一行，关键词数量3-5个，每个关键词用分号分开，最后一个关键词不用标点。</w:t>
      </w:r>
    </w:p>
    <w:p w14:paraId="25BF629A" w14:textId="77777777" w:rsidR="000646F0" w:rsidRDefault="00406492">
      <w:pPr>
        <w:widowControl/>
        <w:jc w:val="left"/>
        <w:rPr>
          <w:rFonts w:ascii="黑体" w:eastAsia="黑体" w:hAnsi="宋体" w:cs="黑体"/>
          <w:bCs/>
          <w:sz w:val="28"/>
          <w:szCs w:val="28"/>
        </w:rPr>
      </w:pPr>
      <w:r>
        <w:rPr>
          <w:rFonts w:ascii="黑体" w:eastAsia="黑体" w:hAnsi="宋体" w:cs="黑体" w:hint="eastAsia"/>
          <w:bCs/>
          <w:sz w:val="28"/>
          <w:szCs w:val="28"/>
          <w:lang w:bidi="ar"/>
        </w:rPr>
        <w:t>一、标题</w:t>
      </w:r>
    </w:p>
    <w:p w14:paraId="35C2B62E" w14:textId="77777777" w:rsidR="000646F0" w:rsidRDefault="00406492">
      <w:pPr>
        <w:widowControl/>
        <w:ind w:firstLineChars="200" w:firstLine="562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bidi="ar"/>
        </w:rPr>
        <w:t>一、二、三……（一级标题，小四号宋体加粗）</w:t>
      </w:r>
    </w:p>
    <w:p w14:paraId="41F9C348" w14:textId="77777777" w:rsidR="000646F0" w:rsidRDefault="00406492">
      <w:pPr>
        <w:widowControl/>
        <w:ind w:firstLineChars="200" w:firstLine="562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bidi="ar"/>
        </w:rPr>
        <w:t>1.2.3.……（二级标题，五号宋体加粗）</w:t>
      </w:r>
    </w:p>
    <w:p w14:paraId="4660C249" w14:textId="77777777" w:rsidR="000646F0" w:rsidRDefault="00406492">
      <w:pPr>
        <w:widowControl/>
        <w:ind w:firstLineChars="200" w:firstLine="56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  <w:lang w:bidi="ar"/>
        </w:rPr>
        <w:t>（1）（2）（3）……（三级标题，五号宋体）</w:t>
      </w:r>
    </w:p>
    <w:p w14:paraId="5ED2D41B" w14:textId="77777777" w:rsidR="000646F0" w:rsidRDefault="00406492">
      <w:pPr>
        <w:widowControl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  <w:lang w:bidi="ar"/>
        </w:rPr>
        <w:t>（图表须注明顺序、图注、表题）</w:t>
      </w:r>
    </w:p>
    <w:p w14:paraId="61C70EEE" w14:textId="77777777" w:rsidR="000646F0" w:rsidRDefault="00406492">
      <w:pPr>
        <w:widowControl/>
        <w:jc w:val="left"/>
        <w:rPr>
          <w:rFonts w:ascii="黑体" w:eastAsia="黑体" w:hAnsi="宋体" w:cs="黑体"/>
          <w:bCs/>
          <w:sz w:val="28"/>
          <w:szCs w:val="28"/>
        </w:rPr>
      </w:pPr>
      <w:r>
        <w:rPr>
          <w:rFonts w:ascii="黑体" w:eastAsia="黑体" w:hAnsi="宋体" w:cs="黑体" w:hint="eastAsia"/>
          <w:bCs/>
          <w:sz w:val="28"/>
          <w:szCs w:val="28"/>
          <w:lang w:bidi="ar"/>
        </w:rPr>
        <w:t>二、作者姓名、单位（限报三名作者）</w:t>
      </w:r>
    </w:p>
    <w:p w14:paraId="590AD56E" w14:textId="77777777" w:rsidR="000646F0" w:rsidRDefault="00406492">
      <w:pPr>
        <w:widowControl/>
        <w:ind w:firstLine="42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 xml:space="preserve"> 两人以上，以逗号分隔，×××   </w:t>
      </w:r>
      <w:r>
        <w:rPr>
          <w:rFonts w:ascii="宋体" w:eastAsia="宋体" w:hAnsi="宋体" w:cs="宋体" w:hint="eastAsia"/>
          <w:bCs/>
          <w:sz w:val="28"/>
          <w:szCs w:val="28"/>
          <w:lang w:bidi="ar"/>
        </w:rPr>
        <w:t>作者单位：</w:t>
      </w:r>
      <w:r>
        <w:rPr>
          <w:rFonts w:ascii="宋体" w:eastAsia="宋体" w:hAnsi="宋体" w:cs="宋体" w:hint="eastAsia"/>
          <w:sz w:val="28"/>
          <w:szCs w:val="28"/>
          <w:lang w:bidi="ar"/>
        </w:rPr>
        <w:t>×××××××××（作者姓名和单位，五号宋体，居中）</w:t>
      </w:r>
    </w:p>
    <w:p w14:paraId="455D6CB8" w14:textId="77777777" w:rsidR="000646F0" w:rsidRDefault="00406492">
      <w:pPr>
        <w:widowControl/>
        <w:jc w:val="left"/>
        <w:rPr>
          <w:rFonts w:ascii="黑体" w:eastAsia="黑体" w:hAnsi="宋体" w:cs="黑体"/>
          <w:bCs/>
          <w:sz w:val="28"/>
          <w:szCs w:val="28"/>
        </w:rPr>
      </w:pPr>
      <w:r>
        <w:rPr>
          <w:rFonts w:ascii="黑体" w:eastAsia="黑体" w:hAnsi="宋体" w:cs="黑体" w:hint="eastAsia"/>
          <w:bCs/>
          <w:sz w:val="28"/>
          <w:szCs w:val="28"/>
          <w:lang w:bidi="ar"/>
        </w:rPr>
        <w:t>三、正文</w:t>
      </w:r>
    </w:p>
    <w:p w14:paraId="5C6EF3B0" w14:textId="77777777" w:rsidR="000646F0" w:rsidRDefault="00406492">
      <w:pPr>
        <w:widowControl/>
        <w:ind w:firstLineChars="200" w:firstLine="560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×××××××××××××××××××××××××××××××。</w:t>
      </w:r>
      <w:r>
        <w:rPr>
          <w:rFonts w:ascii="宋体" w:eastAsia="宋体" w:hAnsi="宋体" w:cs="宋体" w:hint="eastAsia"/>
          <w:bCs/>
          <w:sz w:val="28"/>
          <w:szCs w:val="28"/>
          <w:lang w:bidi="ar"/>
        </w:rPr>
        <w:t>（正文，五号宋体，行距1.5倍）</w:t>
      </w:r>
    </w:p>
    <w:p w14:paraId="4816DD53" w14:textId="77777777" w:rsidR="000646F0" w:rsidRDefault="00406492">
      <w:pPr>
        <w:widowControl/>
        <w:jc w:val="left"/>
        <w:rPr>
          <w:rFonts w:ascii="黑体" w:eastAsia="黑体" w:hAnsi="宋体" w:cs="黑体"/>
          <w:bCs/>
          <w:sz w:val="28"/>
          <w:szCs w:val="28"/>
        </w:rPr>
      </w:pPr>
      <w:r>
        <w:rPr>
          <w:rFonts w:ascii="黑体" w:eastAsia="黑体" w:hAnsi="宋体" w:cs="黑体" w:hint="eastAsia"/>
          <w:bCs/>
          <w:sz w:val="28"/>
          <w:szCs w:val="28"/>
          <w:lang w:bidi="ar"/>
        </w:rPr>
        <w:t>四、参考文献</w:t>
      </w:r>
    </w:p>
    <w:p w14:paraId="1CACC44A" w14:textId="77777777" w:rsidR="000646F0" w:rsidRDefault="00406492">
      <w:pPr>
        <w:widowControl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  <w:lang w:bidi="ar"/>
        </w:rPr>
        <w:t>参考文献（五号仿宋体）</w:t>
      </w:r>
    </w:p>
    <w:p w14:paraId="01E02466" w14:textId="77777777" w:rsidR="000646F0" w:rsidRDefault="00406492">
      <w:pPr>
        <w:widowControl/>
        <w:jc w:val="left"/>
      </w:pPr>
      <w:r>
        <w:rPr>
          <w:rFonts w:ascii="仿宋" w:eastAsia="仿宋" w:hAnsi="仿宋" w:cs="仿宋" w:hint="eastAsia"/>
          <w:bCs/>
          <w:sz w:val="28"/>
          <w:szCs w:val="28"/>
          <w:lang w:bidi="ar"/>
        </w:rPr>
        <w:t>1.</w:t>
      </w:r>
      <w:r>
        <w:rPr>
          <w:rFonts w:ascii="仿宋" w:eastAsia="仿宋" w:hAnsi="仿宋" w:cs="仿宋" w:hint="eastAsia"/>
          <w:bCs/>
          <w:sz w:val="28"/>
          <w:szCs w:val="28"/>
        </w:rPr>
        <w:t>……</w:t>
      </w:r>
    </w:p>
    <w:p w14:paraId="2A544F43" w14:textId="77777777" w:rsidR="006E73AF" w:rsidRDefault="006E73AF">
      <w:pPr>
        <w:pStyle w:val="a4"/>
        <w:widowControl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67E5ABEB" w14:textId="679716D8" w:rsidR="000646F0" w:rsidRDefault="00406492">
      <w:pPr>
        <w:pStyle w:val="a4"/>
        <w:widowControl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p w14:paraId="57429588" w14:textId="77777777" w:rsidR="000646F0" w:rsidRDefault="00406492">
      <w:pPr>
        <w:spacing w:after="160" w:line="276" w:lineRule="auto"/>
        <w:jc w:val="center"/>
        <w:rPr>
          <w:rFonts w:ascii="CESI小标宋-GB13000" w:eastAsia="CESI小标宋-GB13000" w:hAnsi="CESI小标宋-GB13000" w:cs="CESI小标宋-GB13000"/>
          <w:sz w:val="44"/>
          <w:szCs w:val="44"/>
        </w:rPr>
      </w:pPr>
      <w:r>
        <w:rPr>
          <w:rFonts w:ascii="CESI小标宋-GB13000" w:eastAsia="CESI小标宋-GB13000" w:hAnsi="CESI小标宋-GB13000" w:cs="CESI小标宋-GB13000" w:hint="eastAsia"/>
          <w:sz w:val="44"/>
          <w:szCs w:val="44"/>
          <w:lang w:bidi="ar"/>
        </w:rPr>
        <w:t>使用授权书</w:t>
      </w:r>
    </w:p>
    <w:p w14:paraId="05AFBE87" w14:textId="77777777" w:rsidR="000646F0" w:rsidRDefault="00406492">
      <w:pPr>
        <w:spacing w:after="16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北京市数字教育中心（北京电化教育馆）：</w:t>
      </w:r>
    </w:p>
    <w:p w14:paraId="6DAD8562" w14:textId="77777777" w:rsidR="000646F0" w:rsidRDefault="00406492">
      <w:pPr>
        <w:spacing w:after="16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本人（第一作者签字）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同意将本人提交的相关文稿无偿提供给北京市数字教育中心（北京电化教育馆）作为非盈利目的使用，包括汇编、收录到相关电子和印刷的出版物中进行线上、线下展示等，并无其他诉求。</w:t>
      </w:r>
    </w:p>
    <w:p w14:paraId="2C7250B6" w14:textId="77777777" w:rsidR="000646F0" w:rsidRDefault="00406492">
      <w:pPr>
        <w:spacing w:after="16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我承诺：所提交文稿是独立取得的原创性成果，内容不侵犯他人著作权和其他合法权利。</w:t>
      </w:r>
    </w:p>
    <w:p w14:paraId="651AD75A" w14:textId="77777777" w:rsidR="000646F0" w:rsidRDefault="000646F0">
      <w:pPr>
        <w:spacing w:after="160" w:line="27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A44EFC1" w14:textId="77777777" w:rsidR="000646F0" w:rsidRDefault="000646F0">
      <w:pPr>
        <w:spacing w:after="160" w:line="27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64B6FDD" w14:textId="77777777" w:rsidR="000646F0" w:rsidRDefault="000646F0">
      <w:pPr>
        <w:spacing w:after="160" w:line="276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58FF66C8" w14:textId="77777777" w:rsidR="000646F0" w:rsidRDefault="000646F0">
      <w:pPr>
        <w:spacing w:after="160" w:line="276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163ED79" w14:textId="77777777" w:rsidR="000646F0" w:rsidRDefault="000646F0">
      <w:pPr>
        <w:spacing w:after="160" w:line="276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6555FADD" w14:textId="77777777" w:rsidR="000646F0" w:rsidRDefault="00406492">
      <w:pPr>
        <w:spacing w:after="160" w:line="276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      其他作者签字：</w:t>
      </w:r>
    </w:p>
    <w:p w14:paraId="3F41F647" w14:textId="77777777" w:rsidR="000646F0" w:rsidRDefault="00406492">
      <w:pPr>
        <w:spacing w:after="160" w:line="276" w:lineRule="auto"/>
        <w:jc w:val="righ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  <w:t>年    月   日</w:t>
      </w:r>
    </w:p>
    <w:p w14:paraId="5684B8F6" w14:textId="77777777" w:rsidR="000646F0" w:rsidRDefault="00406492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14:paraId="791C6618" w14:textId="77777777" w:rsidR="000646F0" w:rsidRDefault="000646F0">
      <w:pPr>
        <w:rPr>
          <w:rFonts w:ascii="仿宋" w:eastAsia="仿宋" w:hAnsi="仿宋" w:cs="仿宋"/>
          <w:sz w:val="32"/>
          <w:szCs w:val="32"/>
        </w:rPr>
        <w:sectPr w:rsidR="000646F0">
          <w:pgSz w:w="12240" w:h="15840"/>
          <w:pgMar w:top="1213" w:right="1689" w:bottom="1213" w:left="1689" w:header="720" w:footer="720" w:gutter="0"/>
          <w:cols w:space="425"/>
          <w:docGrid w:type="lines" w:linePitch="312"/>
        </w:sectPr>
      </w:pPr>
    </w:p>
    <w:p w14:paraId="4833F4B5" w14:textId="45A517B8" w:rsidR="007A203D" w:rsidRDefault="007A203D" w:rsidP="007A203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注：</w:t>
      </w:r>
    </w:p>
    <w:p w14:paraId="717B7B39" w14:textId="491DB52B" w:rsidR="007A203D" w:rsidRDefault="007A203D" w:rsidP="007A20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请于2025年11月9日（四）前将成果文章（按格式要求调整</w:t>
      </w:r>
      <w:r w:rsidR="00060DBD">
        <w:rPr>
          <w:rFonts w:ascii="仿宋" w:eastAsia="仿宋" w:hAnsi="仿宋" w:cs="仿宋" w:hint="eastAsia"/>
          <w:sz w:val="32"/>
          <w:szCs w:val="32"/>
        </w:rPr>
        <w:t>，word文件</w:t>
      </w:r>
      <w:r>
        <w:rPr>
          <w:rFonts w:ascii="仿宋" w:eastAsia="仿宋" w:hAnsi="仿宋" w:cs="仿宋" w:hint="eastAsia"/>
          <w:sz w:val="32"/>
          <w:szCs w:val="32"/>
        </w:rPr>
        <w:t>）和附件2《使用授权书》</w:t>
      </w:r>
      <w:r w:rsidR="00060DBD">
        <w:rPr>
          <w:rFonts w:ascii="仿宋" w:eastAsia="仿宋" w:hAnsi="仿宋" w:cs="仿宋" w:hint="eastAsia"/>
          <w:sz w:val="32"/>
          <w:szCs w:val="32"/>
        </w:rPr>
        <w:t>（PDF文件）</w:t>
      </w:r>
      <w:r>
        <w:rPr>
          <w:rFonts w:ascii="仿宋" w:eastAsia="仿宋" w:hAnsi="仿宋" w:cs="仿宋" w:hint="eastAsia"/>
          <w:sz w:val="32"/>
          <w:szCs w:val="32"/>
        </w:rPr>
        <w:t>上传“彩虹电教”计算机。</w:t>
      </w:r>
    </w:p>
    <w:p w14:paraId="610B99DE" w14:textId="5E8D657E" w:rsidR="000646F0" w:rsidRPr="007A203D" w:rsidRDefault="00C04EED" w:rsidP="00C04EED">
      <w:pPr>
        <w:rPr>
          <w:rFonts w:ascii="仿宋" w:eastAsia="仿宋" w:hAnsi="仿宋" w:cs="仿宋"/>
          <w:b/>
          <w:bCs/>
          <w:sz w:val="32"/>
          <w:szCs w:val="32"/>
        </w:rPr>
      </w:pPr>
      <w:r w:rsidRPr="007A203D">
        <w:rPr>
          <w:rFonts w:ascii="仿宋" w:eastAsia="仿宋" w:hAnsi="仿宋" w:cs="仿宋" w:hint="eastAsia"/>
          <w:b/>
          <w:bCs/>
          <w:sz w:val="32"/>
          <w:szCs w:val="32"/>
        </w:rPr>
        <w:t>上传方式：</w:t>
      </w:r>
    </w:p>
    <w:p w14:paraId="1F1BD33D" w14:textId="555419C7" w:rsidR="00C04EED" w:rsidRDefault="00C04EED" w:rsidP="007A20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请将文档上传至：网络—彩虹电教—</w:t>
      </w:r>
      <w:r w:rsidR="00406492">
        <w:rPr>
          <w:rFonts w:ascii="仿宋" w:eastAsia="仿宋" w:hAnsi="仿宋" w:cs="仿宋" w:hint="eastAsia"/>
          <w:sz w:val="32"/>
          <w:szCs w:val="32"/>
        </w:rPr>
        <w:t>共享文件—</w:t>
      </w:r>
      <w:r w:rsidR="007A203D">
        <w:rPr>
          <w:rFonts w:ascii="仿宋" w:eastAsia="仿宋" w:hAnsi="仿宋" w:cs="仿宋" w:hint="eastAsia"/>
          <w:sz w:val="32"/>
          <w:szCs w:val="32"/>
        </w:rPr>
        <w:t>“教科研”文件夹—“</w:t>
      </w:r>
      <w:r w:rsidR="007A203D" w:rsidRPr="007A203D">
        <w:rPr>
          <w:rFonts w:ascii="仿宋" w:eastAsia="仿宋" w:hAnsi="仿宋" w:cs="仿宋" w:hint="eastAsia"/>
          <w:sz w:val="32"/>
          <w:szCs w:val="32"/>
        </w:rPr>
        <w:t>北京</w:t>
      </w:r>
      <w:bookmarkStart w:id="1" w:name="_GoBack"/>
      <w:bookmarkEnd w:id="1"/>
      <w:r w:rsidR="007A203D" w:rsidRPr="007A203D">
        <w:rPr>
          <w:rFonts w:ascii="仿宋" w:eastAsia="仿宋" w:hAnsi="仿宋" w:cs="仿宋" w:hint="eastAsia"/>
          <w:sz w:val="32"/>
          <w:szCs w:val="32"/>
        </w:rPr>
        <w:t>市数字教育业务成果</w:t>
      </w:r>
      <w:r w:rsidR="007A203D">
        <w:rPr>
          <w:rFonts w:ascii="仿宋" w:eastAsia="仿宋" w:hAnsi="仿宋" w:cs="仿宋" w:hint="eastAsia"/>
          <w:sz w:val="32"/>
          <w:szCs w:val="32"/>
        </w:rPr>
        <w:t>”文件夹。</w:t>
      </w:r>
    </w:p>
    <w:sectPr w:rsidR="00C04EED">
      <w:pgSz w:w="12240" w:h="15840"/>
      <w:pgMar w:top="1689" w:right="1213" w:bottom="1689" w:left="1213" w:header="720" w:footer="72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B9FF7CD-7521-4E45-B7BD-92458210104C}"/>
    <w:embedBold r:id="rId2" w:subsetted="1" w:fontKey="{CA5EE544-5C95-45FB-A676-A912BB1D2E3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8EEA21B-E2BC-4B5D-A833-0B8AD231B801}"/>
    <w:embedBold r:id="rId4" w:subsetted="1" w:fontKey="{0E25A9B3-D5ED-4CD0-9354-2FFAC2EE0B9F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C3FDDCA1-CDAA-4D01-98A7-AD0830427377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小标宋-GB13000">
    <w:altName w:val="微软雅黑"/>
    <w:charset w:val="86"/>
    <w:family w:val="auto"/>
    <w:pitch w:val="default"/>
    <w:sig w:usb0="00000000" w:usb1="00000000" w:usb2="00000016" w:usb3="00000000" w:csb0="0004000F" w:csb1="00000000"/>
    <w:embedRegular r:id="rId6" w:subsetted="1" w:fontKey="{1E4BBC0C-CFBD-452B-B8E0-11F4F19D66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3M2Y2MmZiYTNkODc0ODRmYWU3ZTJlMWZhNDUzOTQifQ=="/>
  </w:docVars>
  <w:rsids>
    <w:rsidRoot w:val="0054738A"/>
    <w:rsid w:val="00060DBD"/>
    <w:rsid w:val="000646F0"/>
    <w:rsid w:val="00406492"/>
    <w:rsid w:val="00470478"/>
    <w:rsid w:val="004E07F7"/>
    <w:rsid w:val="0054738A"/>
    <w:rsid w:val="006E73AF"/>
    <w:rsid w:val="007A203D"/>
    <w:rsid w:val="00997615"/>
    <w:rsid w:val="00C04EED"/>
    <w:rsid w:val="00C83217"/>
    <w:rsid w:val="00D9635F"/>
    <w:rsid w:val="00EC206E"/>
    <w:rsid w:val="060A10AE"/>
    <w:rsid w:val="08DF61C0"/>
    <w:rsid w:val="0F8A4B62"/>
    <w:rsid w:val="15A22B9F"/>
    <w:rsid w:val="239570C5"/>
    <w:rsid w:val="259C5BFE"/>
    <w:rsid w:val="33D82F67"/>
    <w:rsid w:val="4C355080"/>
    <w:rsid w:val="6C6E29DA"/>
    <w:rsid w:val="6CB93D25"/>
    <w:rsid w:val="789D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79EBC"/>
  <w15:docId w15:val="{F0F2BFB8-0A51-4748-BCA8-70D57E75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Title"/>
    <w:basedOn w:val="a"/>
    <w:next w:val="a"/>
    <w:link w:val="a5"/>
    <w:qFormat/>
    <w:pPr>
      <w:spacing w:after="80"/>
      <w:contextualSpacing/>
      <w:jc w:val="center"/>
    </w:pPr>
    <w:rPr>
      <w:rFonts w:ascii="Calibri Light" w:eastAsia="宋体" w:hAnsi="Calibri Light" w:cs="Times New Roman"/>
      <w:spacing w:val="-10"/>
      <w:kern w:val="28"/>
      <w:sz w:val="56"/>
      <w:szCs w:val="56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5">
    <w:name w:val="标题 字符"/>
    <w:basedOn w:val="a0"/>
    <w:link w:val="a4"/>
    <w:qFormat/>
    <w:rPr>
      <w:rFonts w:ascii="Calibri Light" w:eastAsia="宋体" w:hAnsi="Calibri Light" w:cs="Times New Roman" w:hint="default"/>
      <w:spacing w:val="-10"/>
      <w:kern w:val="28"/>
      <w:sz w:val="56"/>
      <w:szCs w:val="56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681D6-41A2-4F78-908F-3C8ABE2A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11973</dc:creator>
  <cp:lastModifiedBy>闻迪</cp:lastModifiedBy>
  <cp:revision>10</cp:revision>
  <cp:lastPrinted>2025-10-28T05:55:00Z</cp:lastPrinted>
  <dcterms:created xsi:type="dcterms:W3CDTF">2025-10-22T06:59:00Z</dcterms:created>
  <dcterms:modified xsi:type="dcterms:W3CDTF">2025-10-30T23:15:00Z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eyJoZGlkIjoiNjJiZjc0NmVjMGY0MThiZDYzZWM4YzI5M2M1MzI1MTkiLCJ1c2VySWQiOiIxMjU2MzIwOTUyIn0=</vt:lpwstr>
  </property>
  <property fmtid="{D5CDD505-2E9C-101B-9397-08002B2CF9AE}" pid="4" name="ICV">
    <vt:lpwstr>1668EC17B94348628B35A63913CCBCD9_13</vt:lpwstr>
  </property>
</Properties>
</file>